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DDAB9" w14:textId="531A2A96" w:rsidR="005232FA" w:rsidRPr="00E61734" w:rsidRDefault="005232FA" w:rsidP="005232FA">
      <w:pPr>
        <w:rPr>
          <w:rFonts w:ascii="Calibri" w:hAnsi="Calibri" w:cs="Calibri"/>
          <w:sz w:val="24"/>
          <w:szCs w:val="24"/>
        </w:rPr>
      </w:pPr>
      <w:r w:rsidRPr="00E61734">
        <w:rPr>
          <w:rFonts w:ascii="Calibri" w:hAnsi="Calibri" w:cs="Calibri"/>
          <w:noProof/>
          <w:sz w:val="24"/>
          <w:szCs w:val="24"/>
        </w:rPr>
        <w:drawing>
          <wp:anchor distT="0" distB="0" distL="114300" distR="114300" simplePos="0" relativeHeight="251659264" behindDoc="0" locked="0" layoutInCell="1" allowOverlap="1" wp14:anchorId="2DE0A731" wp14:editId="268E1A36">
            <wp:simplePos x="0" y="0"/>
            <wp:positionH relativeFrom="margin">
              <wp:align>center</wp:align>
            </wp:positionH>
            <wp:positionV relativeFrom="paragraph">
              <wp:posOffset>-895350</wp:posOffset>
            </wp:positionV>
            <wp:extent cx="3781425" cy="1890713"/>
            <wp:effectExtent l="0" t="0" r="0" b="0"/>
            <wp:wrapNone/>
            <wp:docPr id="611812606" name="Picture 1" descr="A blue and gol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12606" name="Picture 1" descr="A blue and gold logo&#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81425" cy="18907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CCD527" w14:textId="77777777" w:rsidR="005232FA" w:rsidRPr="00E61734" w:rsidRDefault="005232FA" w:rsidP="005232FA">
      <w:pPr>
        <w:rPr>
          <w:rFonts w:ascii="Calibri" w:hAnsi="Calibri" w:cs="Calibri"/>
          <w:b/>
          <w:bCs/>
          <w:sz w:val="24"/>
          <w:szCs w:val="24"/>
        </w:rPr>
      </w:pPr>
    </w:p>
    <w:p w14:paraId="651A3339" w14:textId="77777777" w:rsidR="005232FA" w:rsidRPr="00E61734" w:rsidRDefault="005232FA" w:rsidP="005232FA">
      <w:pPr>
        <w:rPr>
          <w:rFonts w:ascii="Calibri" w:hAnsi="Calibri" w:cs="Calibri"/>
          <w:sz w:val="24"/>
          <w:szCs w:val="24"/>
        </w:rPr>
      </w:pPr>
    </w:p>
    <w:p w14:paraId="392C0DDD" w14:textId="77777777" w:rsidR="005232FA" w:rsidRPr="00E61734" w:rsidRDefault="005232FA" w:rsidP="005232FA">
      <w:pPr>
        <w:rPr>
          <w:rFonts w:ascii="Calibri" w:hAnsi="Calibri" w:cs="Calibri"/>
          <w:sz w:val="24"/>
          <w:szCs w:val="24"/>
        </w:rPr>
      </w:pPr>
    </w:p>
    <w:p w14:paraId="6A1CB04C" w14:textId="77777777" w:rsidR="005232FA" w:rsidRPr="007B4202" w:rsidRDefault="005232FA" w:rsidP="005232FA">
      <w:pPr>
        <w:rPr>
          <w:rFonts w:ascii="Calibri" w:hAnsi="Calibri" w:cs="Calibri"/>
          <w:b/>
          <w:bCs/>
          <w:sz w:val="24"/>
          <w:szCs w:val="24"/>
        </w:rPr>
      </w:pPr>
      <w:r w:rsidRPr="007B4202">
        <w:rPr>
          <w:rFonts w:ascii="Calibri" w:hAnsi="Calibri" w:cs="Calibri"/>
          <w:b/>
          <w:bCs/>
          <w:sz w:val="24"/>
          <w:szCs w:val="24"/>
        </w:rPr>
        <w:t>Parish Email – Between Announcement and Commitment Weekend</w:t>
      </w:r>
    </w:p>
    <w:p w14:paraId="5EF9B233" w14:textId="630001C0" w:rsidR="005232FA" w:rsidRPr="00E61734" w:rsidRDefault="005232FA" w:rsidP="005232FA">
      <w:pPr>
        <w:rPr>
          <w:rFonts w:ascii="Calibri" w:hAnsi="Calibri" w:cs="Calibri"/>
          <w:sz w:val="24"/>
          <w:szCs w:val="24"/>
        </w:rPr>
      </w:pPr>
      <w:r w:rsidRPr="00E61734">
        <w:rPr>
          <w:rFonts w:ascii="Calibri" w:hAnsi="Calibri" w:cs="Calibri"/>
          <w:sz w:val="24"/>
          <w:szCs w:val="24"/>
        </w:rPr>
        <w:t>Subject: How is God Calling You to Give?</w:t>
      </w:r>
    </w:p>
    <w:p w14:paraId="381B88C4" w14:textId="12500A87" w:rsidR="005232FA" w:rsidRPr="00E61734" w:rsidRDefault="005232FA" w:rsidP="005232FA">
      <w:pPr>
        <w:rPr>
          <w:rFonts w:ascii="Calibri" w:hAnsi="Calibri" w:cs="Calibri"/>
          <w:sz w:val="24"/>
          <w:szCs w:val="24"/>
        </w:rPr>
      </w:pPr>
      <w:r w:rsidRPr="00E61734">
        <w:rPr>
          <w:rFonts w:ascii="Calibri" w:hAnsi="Calibri" w:cs="Calibri"/>
          <w:sz w:val="24"/>
          <w:szCs w:val="24"/>
        </w:rPr>
        <w:t>Dear Parish Family,</w:t>
      </w:r>
    </w:p>
    <w:p w14:paraId="144612AD" w14:textId="23B0A67A" w:rsidR="005232FA" w:rsidRPr="00E61734" w:rsidRDefault="005232FA" w:rsidP="005232FA">
      <w:pPr>
        <w:rPr>
          <w:rFonts w:ascii="Calibri" w:hAnsi="Calibri" w:cs="Calibri"/>
          <w:sz w:val="24"/>
          <w:szCs w:val="24"/>
        </w:rPr>
      </w:pPr>
      <w:r w:rsidRPr="00E61734">
        <w:rPr>
          <w:rFonts w:ascii="Calibri" w:hAnsi="Calibri" w:cs="Calibri"/>
          <w:sz w:val="24"/>
          <w:szCs w:val="24"/>
        </w:rPr>
        <w:t>This past weekend, we launched our annual offertory program, Called to Serve: Sharing Our Blessings, Strengthening Our Church. If you were at Mass, you heard us reflect on what it means to give with purpose, to give as a response to God’s blessings in our lives, and to support the mission and ministry of our parish.</w:t>
      </w:r>
    </w:p>
    <w:p w14:paraId="47AB49C6" w14:textId="4AEF4A18" w:rsidR="005232FA" w:rsidRPr="00E61734" w:rsidRDefault="005232FA" w:rsidP="005232FA">
      <w:pPr>
        <w:rPr>
          <w:rFonts w:ascii="Calibri" w:hAnsi="Calibri" w:cs="Calibri"/>
          <w:sz w:val="24"/>
          <w:szCs w:val="24"/>
        </w:rPr>
      </w:pPr>
      <w:r w:rsidRPr="00E61734">
        <w:rPr>
          <w:rFonts w:ascii="Calibri" w:hAnsi="Calibri" w:cs="Calibri"/>
          <w:sz w:val="24"/>
          <w:szCs w:val="24"/>
        </w:rPr>
        <w:t>If you missed it, I wanted to take a moment to reach out to you directly.</w:t>
      </w:r>
    </w:p>
    <w:p w14:paraId="7A547DE4" w14:textId="58FA6843" w:rsidR="005232FA" w:rsidRPr="00E61734" w:rsidRDefault="005232FA" w:rsidP="005232FA">
      <w:pPr>
        <w:rPr>
          <w:rFonts w:ascii="Calibri" w:hAnsi="Calibri" w:cs="Calibri"/>
          <w:sz w:val="24"/>
          <w:szCs w:val="24"/>
        </w:rPr>
      </w:pPr>
      <w:r w:rsidRPr="00E61734">
        <w:rPr>
          <w:rFonts w:ascii="Calibri" w:hAnsi="Calibri" w:cs="Calibri"/>
          <w:sz w:val="24"/>
          <w:szCs w:val="24"/>
        </w:rPr>
        <w:t>Over the next week, I’m asking every household in our parish to take time to reflect on your giving. Our offertory program is not simply about raising funds. It is about growing in faith, in gratitude, and in generosity.</w:t>
      </w:r>
    </w:p>
    <w:p w14:paraId="2A5D123A" w14:textId="197EC19C" w:rsidR="005232FA" w:rsidRPr="00E61734" w:rsidRDefault="005232FA" w:rsidP="005232FA">
      <w:pPr>
        <w:rPr>
          <w:rFonts w:ascii="Calibri" w:hAnsi="Calibri" w:cs="Calibri"/>
          <w:sz w:val="24"/>
          <w:szCs w:val="24"/>
        </w:rPr>
      </w:pPr>
      <w:r w:rsidRPr="00E61734">
        <w:rPr>
          <w:rFonts w:ascii="Calibri" w:hAnsi="Calibri" w:cs="Calibri"/>
          <w:sz w:val="24"/>
          <w:szCs w:val="24"/>
        </w:rPr>
        <w:t>This year, we are encouraging everyone to think in terms of percentage giving. What portion of your weekly income are you called to give? Whether it is 1%, 3%, or more, being intentional in your giving helps build a strong foundation for our parish and deepens your own spiritual life.</w:t>
      </w:r>
    </w:p>
    <w:p w14:paraId="06CB9AA5" w14:textId="2ED64D66" w:rsidR="005232FA" w:rsidRPr="00E61734" w:rsidRDefault="005232FA" w:rsidP="005232FA">
      <w:pPr>
        <w:rPr>
          <w:rFonts w:ascii="Calibri" w:hAnsi="Calibri" w:cs="Calibri"/>
          <w:sz w:val="24"/>
          <w:szCs w:val="24"/>
        </w:rPr>
      </w:pPr>
      <w:r w:rsidRPr="00E61734">
        <w:rPr>
          <w:rFonts w:ascii="Calibri" w:hAnsi="Calibri" w:cs="Calibri"/>
          <w:sz w:val="24"/>
          <w:szCs w:val="24"/>
        </w:rPr>
        <w:t>We are also inviting everyone to consider the many ways to give:</w:t>
      </w:r>
    </w:p>
    <w:p w14:paraId="4BF87020" w14:textId="77777777" w:rsidR="005232FA" w:rsidRPr="00E61734" w:rsidRDefault="005232FA" w:rsidP="005232FA">
      <w:pPr>
        <w:rPr>
          <w:rFonts w:ascii="Calibri" w:hAnsi="Calibri" w:cs="Calibri"/>
          <w:sz w:val="24"/>
          <w:szCs w:val="24"/>
        </w:rPr>
      </w:pPr>
      <w:r w:rsidRPr="00E61734">
        <w:rPr>
          <w:rFonts w:ascii="Calibri" w:hAnsi="Calibri" w:cs="Calibri"/>
          <w:b/>
          <w:bCs/>
          <w:sz w:val="24"/>
          <w:szCs w:val="24"/>
        </w:rPr>
        <w:t>Online Giving:</w:t>
      </w:r>
      <w:r w:rsidRPr="00E61734">
        <w:rPr>
          <w:rFonts w:ascii="Calibri" w:hAnsi="Calibri" w:cs="Calibri"/>
          <w:sz w:val="24"/>
          <w:szCs w:val="24"/>
        </w:rPr>
        <w:t xml:space="preserve"> Setting up a recurring online gift is one of the most consistent and secure ways to support our parish. It ensures that your giving continues even when you are traveling or unable to attend Mass.</w:t>
      </w:r>
    </w:p>
    <w:p w14:paraId="3174B481" w14:textId="6E63FFB8" w:rsidR="005232FA" w:rsidRPr="00E61734" w:rsidRDefault="005232FA" w:rsidP="005232FA">
      <w:pPr>
        <w:rPr>
          <w:rFonts w:ascii="Calibri" w:hAnsi="Calibri" w:cs="Calibri"/>
          <w:sz w:val="24"/>
          <w:szCs w:val="24"/>
        </w:rPr>
      </w:pPr>
      <w:r w:rsidRPr="00E61734">
        <w:rPr>
          <w:rFonts w:ascii="Calibri" w:hAnsi="Calibri" w:cs="Calibri"/>
          <w:sz w:val="24"/>
          <w:szCs w:val="24"/>
          <w:highlight w:val="yellow"/>
        </w:rPr>
        <w:t>[Insert Link to Parish Giving Page]</w:t>
      </w:r>
    </w:p>
    <w:p w14:paraId="0579DD58" w14:textId="0D56227E" w:rsidR="005232FA" w:rsidRPr="00E61734" w:rsidRDefault="005232FA" w:rsidP="005232FA">
      <w:pPr>
        <w:rPr>
          <w:rFonts w:ascii="Calibri" w:hAnsi="Calibri" w:cs="Calibri"/>
          <w:sz w:val="24"/>
          <w:szCs w:val="24"/>
        </w:rPr>
      </w:pPr>
      <w:r w:rsidRPr="00E61734">
        <w:rPr>
          <w:rFonts w:ascii="Calibri" w:hAnsi="Calibri" w:cs="Calibri"/>
          <w:b/>
          <w:bCs/>
          <w:sz w:val="24"/>
          <w:szCs w:val="24"/>
        </w:rPr>
        <w:t>IRA and Stock Gifts:</w:t>
      </w:r>
      <w:r w:rsidRPr="00E61734">
        <w:rPr>
          <w:rFonts w:ascii="Calibri" w:hAnsi="Calibri" w:cs="Calibri"/>
          <w:sz w:val="24"/>
          <w:szCs w:val="24"/>
        </w:rPr>
        <w:t xml:space="preserve"> Giving from your retirement account or appreciated stock may provide tax advantages and can be a powerful way to support the Church.</w:t>
      </w:r>
    </w:p>
    <w:p w14:paraId="7245AC23" w14:textId="3C75FDF0" w:rsidR="005232FA" w:rsidRPr="00E61734" w:rsidRDefault="005232FA" w:rsidP="005232FA">
      <w:pPr>
        <w:rPr>
          <w:rFonts w:ascii="Calibri" w:hAnsi="Calibri" w:cs="Calibri"/>
          <w:sz w:val="24"/>
          <w:szCs w:val="24"/>
        </w:rPr>
      </w:pPr>
      <w:r w:rsidRPr="00E61734">
        <w:rPr>
          <w:rFonts w:ascii="Calibri" w:hAnsi="Calibri" w:cs="Calibri"/>
          <w:b/>
          <w:bCs/>
          <w:sz w:val="24"/>
          <w:szCs w:val="24"/>
        </w:rPr>
        <w:t>Weekly Envelopes:</w:t>
      </w:r>
      <w:r w:rsidRPr="00E61734">
        <w:rPr>
          <w:rFonts w:ascii="Calibri" w:hAnsi="Calibri" w:cs="Calibri"/>
          <w:sz w:val="24"/>
          <w:szCs w:val="24"/>
        </w:rPr>
        <w:t xml:space="preserve"> For those who prefer a more traditional approach, using envelopes during the offertory at Mass remains a prayerful and meaningful habit.</w:t>
      </w:r>
    </w:p>
    <w:p w14:paraId="75E9A808" w14:textId="77777777" w:rsidR="005232FA" w:rsidRPr="00E61734" w:rsidRDefault="005232FA" w:rsidP="005232FA">
      <w:pPr>
        <w:rPr>
          <w:rFonts w:ascii="Calibri" w:hAnsi="Calibri" w:cs="Calibri"/>
          <w:sz w:val="24"/>
          <w:szCs w:val="24"/>
        </w:rPr>
      </w:pPr>
      <w:r w:rsidRPr="00E61734">
        <w:rPr>
          <w:rFonts w:ascii="Calibri" w:hAnsi="Calibri" w:cs="Calibri"/>
          <w:b/>
          <w:bCs/>
          <w:sz w:val="24"/>
          <w:szCs w:val="24"/>
        </w:rPr>
        <w:t>Legacy Giving:</w:t>
      </w:r>
      <w:r w:rsidRPr="00E61734">
        <w:rPr>
          <w:rFonts w:ascii="Calibri" w:hAnsi="Calibri" w:cs="Calibri"/>
          <w:sz w:val="24"/>
          <w:szCs w:val="24"/>
        </w:rPr>
        <w:t xml:space="preserve"> This year, we are excited to introduce a new opportunity to create or update your will. We have partnered with My Catholic Will, a free online tool that allows you to create a legal will in about 20 minutes.</w:t>
      </w:r>
    </w:p>
    <w:p w14:paraId="1FE03BB6" w14:textId="77777777" w:rsidR="005232FA" w:rsidRPr="00E61734" w:rsidRDefault="005232FA" w:rsidP="005232FA">
      <w:pPr>
        <w:rPr>
          <w:rFonts w:ascii="Calibri" w:hAnsi="Calibri" w:cs="Calibri"/>
          <w:sz w:val="24"/>
          <w:szCs w:val="24"/>
        </w:rPr>
      </w:pPr>
      <w:r w:rsidRPr="00E61734">
        <w:rPr>
          <w:rFonts w:ascii="Calibri" w:hAnsi="Calibri" w:cs="Calibri"/>
          <w:sz w:val="24"/>
          <w:szCs w:val="24"/>
        </w:rPr>
        <w:lastRenderedPageBreak/>
        <w:t>Creating a will is one of the most important steps you can take to protect your family and express your values. If you have never created a will, or if it has been a while since you updated it, I encourage you to take this step.</w:t>
      </w:r>
    </w:p>
    <w:p w14:paraId="00A0D0DC" w14:textId="159BA294" w:rsidR="005232FA" w:rsidRPr="00E61734" w:rsidRDefault="005232FA" w:rsidP="005232FA">
      <w:pPr>
        <w:rPr>
          <w:rFonts w:ascii="Calibri" w:hAnsi="Calibri" w:cs="Calibri"/>
          <w:sz w:val="24"/>
          <w:szCs w:val="24"/>
        </w:rPr>
      </w:pPr>
      <w:r w:rsidRPr="00E61734">
        <w:rPr>
          <w:rFonts w:ascii="Calibri" w:hAnsi="Calibri" w:cs="Calibri"/>
          <w:sz w:val="24"/>
          <w:szCs w:val="24"/>
        </w:rPr>
        <w:t>You can begin here: mycatholicwill.com/</w:t>
      </w:r>
      <w:proofErr w:type="spellStart"/>
      <w:r w:rsidRPr="00E61734">
        <w:rPr>
          <w:rFonts w:ascii="Calibri" w:hAnsi="Calibri" w:cs="Calibri"/>
          <w:sz w:val="24"/>
          <w:szCs w:val="24"/>
        </w:rPr>
        <w:t>archbalt</w:t>
      </w:r>
      <w:proofErr w:type="spellEnd"/>
    </w:p>
    <w:p w14:paraId="28059F75" w14:textId="25CAB41C" w:rsidR="005232FA" w:rsidRPr="00E61734" w:rsidRDefault="005232FA" w:rsidP="005232FA">
      <w:pPr>
        <w:rPr>
          <w:rFonts w:ascii="Calibri" w:hAnsi="Calibri" w:cs="Calibri"/>
          <w:sz w:val="24"/>
          <w:szCs w:val="24"/>
        </w:rPr>
      </w:pPr>
      <w:r w:rsidRPr="00E61734">
        <w:rPr>
          <w:rFonts w:ascii="Calibri" w:hAnsi="Calibri" w:cs="Calibri"/>
          <w:sz w:val="24"/>
          <w:szCs w:val="24"/>
        </w:rPr>
        <w:t>Next weekend is Commitment Weekend, when we will fill out commitment cards together during Mass. These cards invite you to:</w:t>
      </w:r>
    </w:p>
    <w:p w14:paraId="7AC30BD4" w14:textId="77777777" w:rsidR="005232FA" w:rsidRPr="00E61734" w:rsidRDefault="005232FA" w:rsidP="00E61734">
      <w:pPr>
        <w:pStyle w:val="ListParagraph"/>
        <w:numPr>
          <w:ilvl w:val="0"/>
          <w:numId w:val="2"/>
        </w:numPr>
        <w:rPr>
          <w:rFonts w:ascii="Calibri" w:hAnsi="Calibri" w:cs="Calibri"/>
          <w:sz w:val="24"/>
          <w:szCs w:val="24"/>
        </w:rPr>
      </w:pPr>
      <w:r w:rsidRPr="00E61734">
        <w:rPr>
          <w:rFonts w:ascii="Calibri" w:hAnsi="Calibri" w:cs="Calibri"/>
          <w:sz w:val="24"/>
          <w:szCs w:val="24"/>
        </w:rPr>
        <w:t>Indicate your new weekly offertory gift</w:t>
      </w:r>
    </w:p>
    <w:p w14:paraId="27A9AEAE" w14:textId="77777777" w:rsidR="005232FA" w:rsidRPr="00E61734" w:rsidRDefault="005232FA" w:rsidP="00E61734">
      <w:pPr>
        <w:pStyle w:val="ListParagraph"/>
        <w:numPr>
          <w:ilvl w:val="0"/>
          <w:numId w:val="2"/>
        </w:numPr>
        <w:rPr>
          <w:rFonts w:ascii="Calibri" w:hAnsi="Calibri" w:cs="Calibri"/>
          <w:sz w:val="24"/>
          <w:szCs w:val="24"/>
        </w:rPr>
      </w:pPr>
      <w:r w:rsidRPr="00E61734">
        <w:rPr>
          <w:rFonts w:ascii="Calibri" w:hAnsi="Calibri" w:cs="Calibri"/>
          <w:sz w:val="24"/>
          <w:szCs w:val="24"/>
        </w:rPr>
        <w:t>Commit to online giving if you have not already</w:t>
      </w:r>
    </w:p>
    <w:p w14:paraId="339EFF3C" w14:textId="77777777" w:rsidR="005232FA" w:rsidRPr="00E61734" w:rsidRDefault="005232FA" w:rsidP="00E61734">
      <w:pPr>
        <w:pStyle w:val="ListParagraph"/>
        <w:numPr>
          <w:ilvl w:val="0"/>
          <w:numId w:val="2"/>
        </w:numPr>
        <w:rPr>
          <w:rFonts w:ascii="Calibri" w:hAnsi="Calibri" w:cs="Calibri"/>
          <w:sz w:val="24"/>
          <w:szCs w:val="24"/>
        </w:rPr>
      </w:pPr>
      <w:r w:rsidRPr="00E61734">
        <w:rPr>
          <w:rFonts w:ascii="Calibri" w:hAnsi="Calibri" w:cs="Calibri"/>
          <w:sz w:val="24"/>
          <w:szCs w:val="24"/>
        </w:rPr>
        <w:t>Consider legacy giving through a will</w:t>
      </w:r>
    </w:p>
    <w:p w14:paraId="5AE0F358" w14:textId="0A742C0D" w:rsidR="005232FA" w:rsidRPr="00E61734" w:rsidRDefault="005232FA" w:rsidP="005232FA">
      <w:pPr>
        <w:pStyle w:val="ListParagraph"/>
        <w:numPr>
          <w:ilvl w:val="0"/>
          <w:numId w:val="2"/>
        </w:numPr>
        <w:rPr>
          <w:rFonts w:ascii="Calibri" w:hAnsi="Calibri" w:cs="Calibri"/>
          <w:sz w:val="24"/>
          <w:szCs w:val="24"/>
        </w:rPr>
      </w:pPr>
      <w:r w:rsidRPr="00E61734">
        <w:rPr>
          <w:rFonts w:ascii="Calibri" w:hAnsi="Calibri" w:cs="Calibri"/>
          <w:sz w:val="24"/>
          <w:szCs w:val="24"/>
        </w:rPr>
        <w:t>Share any prayer requests or contact information updates</w:t>
      </w:r>
    </w:p>
    <w:p w14:paraId="0C2AE4CE" w14:textId="6C6C514A" w:rsidR="005232FA" w:rsidRPr="00E61734" w:rsidRDefault="005232FA" w:rsidP="005232FA">
      <w:pPr>
        <w:rPr>
          <w:rFonts w:ascii="Calibri" w:hAnsi="Calibri" w:cs="Calibri"/>
          <w:sz w:val="24"/>
          <w:szCs w:val="24"/>
        </w:rPr>
      </w:pPr>
      <w:r w:rsidRPr="00E61734">
        <w:rPr>
          <w:rFonts w:ascii="Calibri" w:hAnsi="Calibri" w:cs="Calibri"/>
          <w:sz w:val="24"/>
          <w:szCs w:val="24"/>
        </w:rPr>
        <w:t>Whether you already give regularly or are just beginning to reflect on this part of your faith journey, I encourage you to take this week to pray and prepare. Giving with intention is a powerful response to God's call and a way to strengthen our parish mission.</w:t>
      </w:r>
    </w:p>
    <w:p w14:paraId="649870A7" w14:textId="77777777" w:rsidR="005232FA" w:rsidRPr="00E61734" w:rsidRDefault="005232FA" w:rsidP="005232FA">
      <w:pPr>
        <w:rPr>
          <w:rFonts w:ascii="Calibri" w:hAnsi="Calibri" w:cs="Calibri"/>
          <w:sz w:val="24"/>
          <w:szCs w:val="24"/>
        </w:rPr>
      </w:pPr>
      <w:r w:rsidRPr="00E61734">
        <w:rPr>
          <w:rFonts w:ascii="Calibri" w:hAnsi="Calibri" w:cs="Calibri"/>
          <w:sz w:val="24"/>
          <w:szCs w:val="24"/>
        </w:rPr>
        <w:t xml:space="preserve">Thank you for being part of this journey. Thank you for giving, for serving, and for building up the Body of Christ here at </w:t>
      </w:r>
      <w:r w:rsidRPr="00E61734">
        <w:rPr>
          <w:rFonts w:ascii="Calibri" w:hAnsi="Calibri" w:cs="Calibri"/>
          <w:sz w:val="24"/>
          <w:szCs w:val="24"/>
          <w:highlight w:val="yellow"/>
        </w:rPr>
        <w:t>[Parish Name].</w:t>
      </w:r>
    </w:p>
    <w:p w14:paraId="4726A1E2" w14:textId="77777777" w:rsidR="005232FA" w:rsidRPr="00E61734" w:rsidRDefault="005232FA" w:rsidP="005232FA">
      <w:pPr>
        <w:rPr>
          <w:rFonts w:ascii="Calibri" w:hAnsi="Calibri" w:cs="Calibri"/>
          <w:sz w:val="24"/>
          <w:szCs w:val="24"/>
        </w:rPr>
      </w:pPr>
    </w:p>
    <w:p w14:paraId="301D22E2" w14:textId="77777777" w:rsidR="005232FA" w:rsidRPr="00E61734" w:rsidRDefault="005232FA" w:rsidP="005232FA">
      <w:pPr>
        <w:rPr>
          <w:rFonts w:ascii="Calibri" w:hAnsi="Calibri" w:cs="Calibri"/>
          <w:sz w:val="24"/>
          <w:szCs w:val="24"/>
        </w:rPr>
      </w:pPr>
      <w:r w:rsidRPr="00E61734">
        <w:rPr>
          <w:rFonts w:ascii="Calibri" w:hAnsi="Calibri" w:cs="Calibri"/>
          <w:sz w:val="24"/>
          <w:szCs w:val="24"/>
        </w:rPr>
        <w:t>In Christ,</w:t>
      </w:r>
    </w:p>
    <w:p w14:paraId="68D01263" w14:textId="77777777" w:rsidR="005232FA" w:rsidRPr="00E61734" w:rsidRDefault="005232FA" w:rsidP="005232FA">
      <w:pPr>
        <w:rPr>
          <w:rFonts w:ascii="Calibri" w:hAnsi="Calibri" w:cs="Calibri"/>
          <w:sz w:val="24"/>
          <w:szCs w:val="24"/>
          <w:highlight w:val="yellow"/>
        </w:rPr>
      </w:pPr>
      <w:r w:rsidRPr="00E61734">
        <w:rPr>
          <w:rFonts w:ascii="Calibri" w:hAnsi="Calibri" w:cs="Calibri"/>
          <w:sz w:val="24"/>
          <w:szCs w:val="24"/>
          <w:highlight w:val="yellow"/>
        </w:rPr>
        <w:t>[Pastor’s Name]</w:t>
      </w:r>
    </w:p>
    <w:p w14:paraId="5947C937" w14:textId="115E5B73" w:rsidR="00DC7902" w:rsidRPr="00E61734" w:rsidRDefault="005232FA" w:rsidP="005232FA">
      <w:pPr>
        <w:rPr>
          <w:rFonts w:ascii="Calibri" w:hAnsi="Calibri" w:cs="Calibri"/>
          <w:sz w:val="24"/>
          <w:szCs w:val="24"/>
        </w:rPr>
      </w:pPr>
      <w:r w:rsidRPr="00E61734">
        <w:rPr>
          <w:rFonts w:ascii="Calibri" w:hAnsi="Calibri" w:cs="Calibri"/>
          <w:sz w:val="24"/>
          <w:szCs w:val="24"/>
          <w:highlight w:val="yellow"/>
        </w:rPr>
        <w:t>[Parish Name]</w:t>
      </w:r>
    </w:p>
    <w:sectPr w:rsidR="00DC7902" w:rsidRPr="00E617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556F84"/>
    <w:multiLevelType w:val="hybridMultilevel"/>
    <w:tmpl w:val="CD803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CF4862"/>
    <w:multiLevelType w:val="hybridMultilevel"/>
    <w:tmpl w:val="27EC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0241966">
    <w:abstractNumId w:val="1"/>
  </w:num>
  <w:num w:numId="2" w16cid:durableId="1038630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2FA"/>
    <w:rsid w:val="00235718"/>
    <w:rsid w:val="003579EF"/>
    <w:rsid w:val="003608F2"/>
    <w:rsid w:val="00380ECA"/>
    <w:rsid w:val="005232FA"/>
    <w:rsid w:val="007B4202"/>
    <w:rsid w:val="00AF0DD7"/>
    <w:rsid w:val="00BC39F0"/>
    <w:rsid w:val="00DC7902"/>
    <w:rsid w:val="00E61734"/>
    <w:rsid w:val="00F77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C78F1"/>
  <w15:chartTrackingRefBased/>
  <w15:docId w15:val="{D358D12D-FBC5-4212-84F4-44B3E43C0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32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32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32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32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32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32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32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32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32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579EF"/>
    <w:pPr>
      <w:spacing w:after="0" w:line="240" w:lineRule="auto"/>
    </w:pPr>
    <w:rPr>
      <w:rFonts w:ascii="Calibri" w:eastAsiaTheme="majorEastAsia" w:hAnsi="Calibri" w:cstheme="majorBidi"/>
      <w:sz w:val="28"/>
      <w:szCs w:val="20"/>
    </w:rPr>
  </w:style>
  <w:style w:type="character" w:customStyle="1" w:styleId="Heading1Char">
    <w:name w:val="Heading 1 Char"/>
    <w:basedOn w:val="DefaultParagraphFont"/>
    <w:link w:val="Heading1"/>
    <w:uiPriority w:val="9"/>
    <w:rsid w:val="005232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32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32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32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32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32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32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32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32FA"/>
    <w:rPr>
      <w:rFonts w:eastAsiaTheme="majorEastAsia" w:cstheme="majorBidi"/>
      <w:color w:val="272727" w:themeColor="text1" w:themeTint="D8"/>
    </w:rPr>
  </w:style>
  <w:style w:type="paragraph" w:styleId="Title">
    <w:name w:val="Title"/>
    <w:basedOn w:val="Normal"/>
    <w:next w:val="Normal"/>
    <w:link w:val="TitleChar"/>
    <w:uiPriority w:val="10"/>
    <w:qFormat/>
    <w:rsid w:val="005232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32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32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32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32FA"/>
    <w:pPr>
      <w:spacing w:before="160"/>
      <w:jc w:val="center"/>
    </w:pPr>
    <w:rPr>
      <w:i/>
      <w:iCs/>
      <w:color w:val="404040" w:themeColor="text1" w:themeTint="BF"/>
    </w:rPr>
  </w:style>
  <w:style w:type="character" w:customStyle="1" w:styleId="QuoteChar">
    <w:name w:val="Quote Char"/>
    <w:basedOn w:val="DefaultParagraphFont"/>
    <w:link w:val="Quote"/>
    <w:uiPriority w:val="29"/>
    <w:rsid w:val="005232FA"/>
    <w:rPr>
      <w:i/>
      <w:iCs/>
      <w:color w:val="404040" w:themeColor="text1" w:themeTint="BF"/>
    </w:rPr>
  </w:style>
  <w:style w:type="paragraph" w:styleId="ListParagraph">
    <w:name w:val="List Paragraph"/>
    <w:basedOn w:val="Normal"/>
    <w:uiPriority w:val="34"/>
    <w:qFormat/>
    <w:rsid w:val="005232FA"/>
    <w:pPr>
      <w:ind w:left="720"/>
      <w:contextualSpacing/>
    </w:pPr>
  </w:style>
  <w:style w:type="character" w:styleId="IntenseEmphasis">
    <w:name w:val="Intense Emphasis"/>
    <w:basedOn w:val="DefaultParagraphFont"/>
    <w:uiPriority w:val="21"/>
    <w:qFormat/>
    <w:rsid w:val="005232FA"/>
    <w:rPr>
      <w:i/>
      <w:iCs/>
      <w:color w:val="0F4761" w:themeColor="accent1" w:themeShade="BF"/>
    </w:rPr>
  </w:style>
  <w:style w:type="paragraph" w:styleId="IntenseQuote">
    <w:name w:val="Intense Quote"/>
    <w:basedOn w:val="Normal"/>
    <w:next w:val="Normal"/>
    <w:link w:val="IntenseQuoteChar"/>
    <w:uiPriority w:val="30"/>
    <w:qFormat/>
    <w:rsid w:val="005232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32FA"/>
    <w:rPr>
      <w:i/>
      <w:iCs/>
      <w:color w:val="0F4761" w:themeColor="accent1" w:themeShade="BF"/>
    </w:rPr>
  </w:style>
  <w:style w:type="character" w:styleId="IntenseReference">
    <w:name w:val="Intense Reference"/>
    <w:basedOn w:val="DefaultParagraphFont"/>
    <w:uiPriority w:val="32"/>
    <w:qFormat/>
    <w:rsid w:val="005232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Talcott, Mark</dc:creator>
  <cp:keywords/>
  <dc:description/>
  <cp:lastModifiedBy>Talcott, Mark</cp:lastModifiedBy>
  <cp:revision>2</cp:revision>
  <dcterms:created xsi:type="dcterms:W3CDTF">2025-06-30T19:00:00Z</dcterms:created>
  <dcterms:modified xsi:type="dcterms:W3CDTF">2025-07-07T17:06:00Z</dcterms:modified>
</cp:coreProperties>
</file>